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A785" w14:textId="3A25B38E" w:rsidR="00403204" w:rsidRPr="00403204" w:rsidRDefault="009C0D87" w:rsidP="009C0D87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03204" w:rsidRPr="00403204">
        <w:rPr>
          <w:rFonts w:ascii="Arial" w:hAnsi="Arial" w:cs="Arial"/>
        </w:rPr>
        <w:t>gr Grzegorz Czarnocki</w:t>
      </w:r>
    </w:p>
    <w:p w14:paraId="5500724A" w14:textId="23DB1065" w:rsidR="00403204" w:rsidRPr="00403204" w:rsidRDefault="00403204" w:rsidP="009C0D87">
      <w:pPr>
        <w:pStyle w:val="Bezodstpw"/>
        <w:spacing w:line="276" w:lineRule="auto"/>
        <w:rPr>
          <w:rFonts w:ascii="Arial" w:hAnsi="Arial" w:cs="Arial"/>
        </w:rPr>
      </w:pPr>
      <w:r w:rsidRPr="00403204">
        <w:rPr>
          <w:rFonts w:ascii="Arial" w:hAnsi="Arial" w:cs="Arial"/>
        </w:rPr>
        <w:t>Regionalna Izba Obrachunkowa w Opolu</w:t>
      </w:r>
    </w:p>
    <w:p w14:paraId="2A42B53A" w14:textId="77777777" w:rsidR="00403204" w:rsidRPr="00403204" w:rsidRDefault="00403204" w:rsidP="009C0D87">
      <w:pPr>
        <w:pStyle w:val="Bezodstpw"/>
        <w:spacing w:line="276" w:lineRule="auto"/>
        <w:rPr>
          <w:rFonts w:ascii="Arial" w:hAnsi="Arial" w:cs="Arial"/>
        </w:rPr>
      </w:pPr>
    </w:p>
    <w:p w14:paraId="3504BE68" w14:textId="1F46C9A6" w:rsidR="002A7A36" w:rsidRPr="009C0D87" w:rsidRDefault="00371A6B" w:rsidP="009C0D87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9C0D87">
        <w:rPr>
          <w:rFonts w:ascii="Arial" w:hAnsi="Arial" w:cs="Arial"/>
          <w:b/>
          <w:bCs/>
          <w:color w:val="auto"/>
          <w:sz w:val="22"/>
          <w:szCs w:val="22"/>
        </w:rPr>
        <w:t>Kreowanie stawek podatkowych przez polskie samorządy z perspektywy behawioralnego podejścia do prawa</w:t>
      </w:r>
    </w:p>
    <w:p w14:paraId="159D35AC" w14:textId="77777777" w:rsidR="00403204" w:rsidRPr="00403204" w:rsidRDefault="00403204" w:rsidP="009C0D87">
      <w:pPr>
        <w:pStyle w:val="Bezodstpw"/>
        <w:spacing w:line="276" w:lineRule="auto"/>
        <w:rPr>
          <w:rFonts w:ascii="Arial" w:hAnsi="Arial" w:cs="Arial"/>
        </w:rPr>
      </w:pPr>
    </w:p>
    <w:p w14:paraId="26D28EE6" w14:textId="5C2F3C8C" w:rsidR="004A2BB2" w:rsidRPr="00403204" w:rsidRDefault="004A2BB2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 xml:space="preserve">W ostatnich latach coraz częściej </w:t>
      </w:r>
      <w:r w:rsidR="006D6999" w:rsidRPr="00403204">
        <w:rPr>
          <w:rFonts w:ascii="Arial" w:hAnsi="Arial" w:cs="Arial"/>
        </w:rPr>
        <w:t xml:space="preserve">doświadczamy </w:t>
      </w:r>
      <w:r w:rsidR="008C2EBF" w:rsidRPr="00403204">
        <w:rPr>
          <w:rFonts w:ascii="Arial" w:hAnsi="Arial" w:cs="Arial"/>
        </w:rPr>
        <w:t xml:space="preserve">jako społeczeństwo </w:t>
      </w:r>
      <w:r w:rsidR="006D6999" w:rsidRPr="00403204">
        <w:rPr>
          <w:rFonts w:ascii="Arial" w:hAnsi="Arial" w:cs="Arial"/>
        </w:rPr>
        <w:t>r</w:t>
      </w:r>
      <w:r w:rsidRPr="00403204">
        <w:rPr>
          <w:rFonts w:ascii="Arial" w:hAnsi="Arial" w:cs="Arial"/>
        </w:rPr>
        <w:t>óżnego rodzaju zdarze</w:t>
      </w:r>
      <w:r w:rsidR="008C2EBF" w:rsidRPr="00403204">
        <w:rPr>
          <w:rFonts w:ascii="Arial" w:hAnsi="Arial" w:cs="Arial"/>
        </w:rPr>
        <w:t xml:space="preserve">ń, które możemy określać jako kryzysy, </w:t>
      </w:r>
      <w:r w:rsidR="0030132D" w:rsidRPr="00403204">
        <w:rPr>
          <w:rFonts w:ascii="Arial" w:hAnsi="Arial" w:cs="Arial"/>
        </w:rPr>
        <w:t>bądź co najmniej wyzwania.</w:t>
      </w:r>
      <w:r w:rsidRPr="00403204">
        <w:rPr>
          <w:rFonts w:ascii="Arial" w:hAnsi="Arial" w:cs="Arial"/>
        </w:rPr>
        <w:t xml:space="preserve"> </w:t>
      </w:r>
      <w:r w:rsidR="008C2EBF" w:rsidRPr="00403204">
        <w:rPr>
          <w:rFonts w:ascii="Arial" w:hAnsi="Arial" w:cs="Arial"/>
        </w:rPr>
        <w:t xml:space="preserve">Mogą to być </w:t>
      </w:r>
      <w:r w:rsidR="006D6999" w:rsidRPr="00403204">
        <w:rPr>
          <w:rFonts w:ascii="Arial" w:hAnsi="Arial" w:cs="Arial"/>
        </w:rPr>
        <w:t xml:space="preserve">to </w:t>
      </w:r>
      <w:r w:rsidR="008C2EBF" w:rsidRPr="00403204">
        <w:rPr>
          <w:rFonts w:ascii="Arial" w:hAnsi="Arial" w:cs="Arial"/>
        </w:rPr>
        <w:t xml:space="preserve">wydarzenia </w:t>
      </w:r>
      <w:r w:rsidR="006D6999" w:rsidRPr="00403204">
        <w:rPr>
          <w:rFonts w:ascii="Arial" w:hAnsi="Arial" w:cs="Arial"/>
        </w:rPr>
        <w:t>o</w:t>
      </w:r>
      <w:r w:rsidRPr="00403204">
        <w:rPr>
          <w:rFonts w:ascii="Arial" w:hAnsi="Arial" w:cs="Arial"/>
        </w:rPr>
        <w:t xml:space="preserve"> </w:t>
      </w:r>
      <w:r w:rsidR="006D6999" w:rsidRPr="00403204">
        <w:rPr>
          <w:rFonts w:ascii="Arial" w:hAnsi="Arial" w:cs="Arial"/>
        </w:rPr>
        <w:t>charakterze</w:t>
      </w:r>
      <w:r w:rsidRPr="00403204">
        <w:rPr>
          <w:rFonts w:ascii="Arial" w:hAnsi="Arial" w:cs="Arial"/>
        </w:rPr>
        <w:t xml:space="preserve"> globalnym: kryzys gospodarczy wywołany pandemią COVID, kryzys surowcowy, </w:t>
      </w:r>
      <w:r w:rsidR="008C2EBF" w:rsidRPr="00403204">
        <w:rPr>
          <w:rFonts w:ascii="Arial" w:hAnsi="Arial" w:cs="Arial"/>
        </w:rPr>
        <w:t xml:space="preserve">kryzys uchodźczy czy zmiany klimatyczne lub o </w:t>
      </w:r>
      <w:r w:rsidRPr="00403204">
        <w:rPr>
          <w:rFonts w:ascii="Arial" w:hAnsi="Arial" w:cs="Arial"/>
        </w:rPr>
        <w:t xml:space="preserve">charakterze krajowym </w:t>
      </w:r>
      <w:r w:rsidR="008C2EBF" w:rsidRPr="00403204">
        <w:rPr>
          <w:rFonts w:ascii="Arial" w:hAnsi="Arial" w:cs="Arial"/>
        </w:rPr>
        <w:t xml:space="preserve">czy lokalnym, </w:t>
      </w:r>
      <w:r w:rsidRPr="00403204">
        <w:rPr>
          <w:rFonts w:ascii="Arial" w:hAnsi="Arial" w:cs="Arial"/>
        </w:rPr>
        <w:t xml:space="preserve">jak systemowe zmiany w opodatkowaniu podatkiem PIT, rosnące koszty związane z gospodarowaniem odpadami, </w:t>
      </w:r>
      <w:r w:rsidR="008C2EBF" w:rsidRPr="00403204">
        <w:rPr>
          <w:rFonts w:ascii="Arial" w:hAnsi="Arial" w:cs="Arial"/>
        </w:rPr>
        <w:t xml:space="preserve">inflacja, depopulacja. Z większością tych kryzysów muszą się mierzyć samorządy. Reakcja na każdy </w:t>
      </w:r>
      <w:r w:rsidR="0030132D" w:rsidRPr="00403204">
        <w:rPr>
          <w:rFonts w:ascii="Arial" w:hAnsi="Arial" w:cs="Arial"/>
        </w:rPr>
        <w:t xml:space="preserve">z nich wymaga środków finansowych. </w:t>
      </w:r>
      <w:r w:rsidR="008D2D40" w:rsidRPr="00403204">
        <w:rPr>
          <w:rFonts w:ascii="Arial" w:hAnsi="Arial" w:cs="Arial"/>
        </w:rPr>
        <w:t>Wszystko to</w:t>
      </w:r>
      <w:r w:rsidR="008C2EBF" w:rsidRPr="00403204">
        <w:rPr>
          <w:rFonts w:ascii="Arial" w:hAnsi="Arial" w:cs="Arial"/>
        </w:rPr>
        <w:t xml:space="preserve"> </w:t>
      </w:r>
      <w:r w:rsidRPr="00403204">
        <w:rPr>
          <w:rFonts w:ascii="Arial" w:hAnsi="Arial" w:cs="Arial"/>
        </w:rPr>
        <w:t>sprawia</w:t>
      </w:r>
      <w:r w:rsidR="008D2D40" w:rsidRPr="00403204">
        <w:rPr>
          <w:rFonts w:ascii="Arial" w:hAnsi="Arial" w:cs="Arial"/>
        </w:rPr>
        <w:t>,</w:t>
      </w:r>
      <w:r w:rsidRPr="00403204">
        <w:rPr>
          <w:rFonts w:ascii="Arial" w:hAnsi="Arial" w:cs="Arial"/>
        </w:rPr>
        <w:t xml:space="preserve"> że w debacie publicznej coraz mocniej wybrzmiewa postulat zapewnienia samorządom stabilnych i wydajnych źródeł dochodów.</w:t>
      </w:r>
      <w:r w:rsidR="00AE4732" w:rsidRPr="00403204">
        <w:rPr>
          <w:rFonts w:ascii="Arial" w:hAnsi="Arial" w:cs="Arial"/>
        </w:rPr>
        <w:t xml:space="preserve"> Dochodów o charakterze dochodów własnych, </w:t>
      </w:r>
      <w:r w:rsidR="00FD34F1" w:rsidRPr="00403204">
        <w:rPr>
          <w:rFonts w:ascii="Arial" w:hAnsi="Arial" w:cs="Arial"/>
        </w:rPr>
        <w:t xml:space="preserve">o których </w:t>
      </w:r>
      <w:r w:rsidR="0017546E" w:rsidRPr="00403204">
        <w:rPr>
          <w:rFonts w:ascii="Arial" w:hAnsi="Arial" w:cs="Arial"/>
        </w:rPr>
        <w:t xml:space="preserve">w jak najszerszym zakresie mogłyby decydować władze </w:t>
      </w:r>
      <w:r w:rsidR="00FD34F1" w:rsidRPr="00403204">
        <w:rPr>
          <w:rFonts w:ascii="Arial" w:hAnsi="Arial" w:cs="Arial"/>
        </w:rPr>
        <w:t>lo</w:t>
      </w:r>
      <w:r w:rsidR="0017546E" w:rsidRPr="00403204">
        <w:rPr>
          <w:rFonts w:ascii="Arial" w:hAnsi="Arial" w:cs="Arial"/>
        </w:rPr>
        <w:t>k</w:t>
      </w:r>
      <w:r w:rsidR="00FD34F1" w:rsidRPr="00403204">
        <w:rPr>
          <w:rFonts w:ascii="Arial" w:hAnsi="Arial" w:cs="Arial"/>
        </w:rPr>
        <w:t>a</w:t>
      </w:r>
      <w:r w:rsidR="0017546E" w:rsidRPr="00403204">
        <w:rPr>
          <w:rFonts w:ascii="Arial" w:hAnsi="Arial" w:cs="Arial"/>
        </w:rPr>
        <w:t xml:space="preserve">lne. </w:t>
      </w:r>
      <w:r w:rsidR="008B3C7F" w:rsidRPr="00403204">
        <w:rPr>
          <w:rFonts w:ascii="Arial" w:hAnsi="Arial" w:cs="Arial"/>
        </w:rPr>
        <w:t>Dochodów</w:t>
      </w:r>
      <w:r w:rsidR="00F93AAA" w:rsidRPr="00403204">
        <w:rPr>
          <w:rFonts w:ascii="Arial" w:hAnsi="Arial" w:cs="Arial"/>
        </w:rPr>
        <w:t>,</w:t>
      </w:r>
      <w:r w:rsidR="008B3C7F" w:rsidRPr="00403204">
        <w:rPr>
          <w:rFonts w:ascii="Arial" w:hAnsi="Arial" w:cs="Arial"/>
        </w:rPr>
        <w:t xml:space="preserve"> </w:t>
      </w:r>
      <w:r w:rsidR="002D573F" w:rsidRPr="00403204">
        <w:rPr>
          <w:rFonts w:ascii="Arial" w:hAnsi="Arial" w:cs="Arial"/>
        </w:rPr>
        <w:t>które mogłyby finansować odporność samorządów na kryzysy</w:t>
      </w:r>
      <w:r w:rsidR="00D35F45" w:rsidRPr="00403204">
        <w:rPr>
          <w:rFonts w:ascii="Arial" w:hAnsi="Arial" w:cs="Arial"/>
        </w:rPr>
        <w:t>.</w:t>
      </w:r>
      <w:r w:rsidRPr="00403204">
        <w:rPr>
          <w:rFonts w:ascii="Arial" w:hAnsi="Arial" w:cs="Arial"/>
        </w:rPr>
        <w:t xml:space="preserve"> </w:t>
      </w:r>
    </w:p>
    <w:p w14:paraId="4C11C4D6" w14:textId="1B32B5D5" w:rsidR="00FD34F1" w:rsidRPr="00403204" w:rsidRDefault="00D22588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 xml:space="preserve">Jednym ze źródeł takich dochodów </w:t>
      </w:r>
      <w:r w:rsidR="00F8552E" w:rsidRPr="00403204">
        <w:rPr>
          <w:rFonts w:ascii="Arial" w:hAnsi="Arial" w:cs="Arial"/>
        </w:rPr>
        <w:t xml:space="preserve">mógłby być </w:t>
      </w:r>
      <w:r w:rsidR="001678AD" w:rsidRPr="00403204">
        <w:rPr>
          <w:rFonts w:ascii="Arial" w:hAnsi="Arial" w:cs="Arial"/>
        </w:rPr>
        <w:t>zreformowany podatek nieruchomości.</w:t>
      </w:r>
      <w:r w:rsidR="0009666E" w:rsidRPr="00403204">
        <w:rPr>
          <w:rFonts w:ascii="Arial" w:hAnsi="Arial" w:cs="Arial"/>
        </w:rPr>
        <w:t xml:space="preserve"> Jest to podatek</w:t>
      </w:r>
      <w:r w:rsidR="00276390" w:rsidRPr="00403204">
        <w:rPr>
          <w:rFonts w:ascii="Arial" w:hAnsi="Arial" w:cs="Arial"/>
        </w:rPr>
        <w:t>,</w:t>
      </w:r>
      <w:r w:rsidR="0009666E" w:rsidRPr="00403204">
        <w:rPr>
          <w:rFonts w:ascii="Arial" w:hAnsi="Arial" w:cs="Arial"/>
        </w:rPr>
        <w:t xml:space="preserve"> który stanowi zresztą tradycyjne źródło dochodów </w:t>
      </w:r>
      <w:r w:rsidR="002C4A3C" w:rsidRPr="00403204">
        <w:rPr>
          <w:rFonts w:ascii="Arial" w:hAnsi="Arial" w:cs="Arial"/>
        </w:rPr>
        <w:t xml:space="preserve">samorządów </w:t>
      </w:r>
      <w:r w:rsidR="00576273" w:rsidRPr="00403204">
        <w:rPr>
          <w:rFonts w:ascii="Arial" w:hAnsi="Arial" w:cs="Arial"/>
        </w:rPr>
        <w:t>w Europie.</w:t>
      </w:r>
      <w:r w:rsidR="001678AD" w:rsidRPr="00403204">
        <w:rPr>
          <w:rFonts w:ascii="Arial" w:hAnsi="Arial" w:cs="Arial"/>
        </w:rPr>
        <w:t xml:space="preserve"> Stanowi on samodzielny dochód gmin, </w:t>
      </w:r>
      <w:r w:rsidR="004D2EE3" w:rsidRPr="00403204">
        <w:rPr>
          <w:rFonts w:ascii="Arial" w:hAnsi="Arial" w:cs="Arial"/>
        </w:rPr>
        <w:t xml:space="preserve">gminy </w:t>
      </w:r>
      <w:r w:rsidR="001678AD" w:rsidRPr="00403204">
        <w:rPr>
          <w:rFonts w:ascii="Arial" w:hAnsi="Arial" w:cs="Arial"/>
        </w:rPr>
        <w:t xml:space="preserve">mają spory wpływ </w:t>
      </w:r>
      <w:r w:rsidR="006D1E15" w:rsidRPr="00403204">
        <w:rPr>
          <w:rFonts w:ascii="Arial" w:hAnsi="Arial" w:cs="Arial"/>
        </w:rPr>
        <w:t xml:space="preserve">na politykę podatkową w zakresie zwolnień z </w:t>
      </w:r>
      <w:r w:rsidR="00C05740" w:rsidRPr="00403204">
        <w:rPr>
          <w:rFonts w:ascii="Arial" w:hAnsi="Arial" w:cs="Arial"/>
        </w:rPr>
        <w:t xml:space="preserve">i ulg w jego zapłacie. </w:t>
      </w:r>
      <w:r w:rsidR="00FE18CF" w:rsidRPr="00403204">
        <w:rPr>
          <w:rFonts w:ascii="Arial" w:hAnsi="Arial" w:cs="Arial"/>
        </w:rPr>
        <w:t>Jest on również</w:t>
      </w:r>
      <w:r w:rsidR="004D2EE3" w:rsidRPr="00403204">
        <w:rPr>
          <w:rFonts w:ascii="Arial" w:hAnsi="Arial" w:cs="Arial"/>
        </w:rPr>
        <w:t>,</w:t>
      </w:r>
      <w:r w:rsidR="00FE18CF" w:rsidRPr="00403204">
        <w:rPr>
          <w:rFonts w:ascii="Arial" w:hAnsi="Arial" w:cs="Arial"/>
        </w:rPr>
        <w:t xml:space="preserve"> przynajmniej częściowo</w:t>
      </w:r>
      <w:r w:rsidR="00194EA6" w:rsidRPr="00403204">
        <w:rPr>
          <w:rFonts w:ascii="Arial" w:hAnsi="Arial" w:cs="Arial"/>
        </w:rPr>
        <w:t xml:space="preserve"> powiązany z jakością pracy administracji samorządowej w danej gminie</w:t>
      </w:r>
      <w:r w:rsidR="00FE18CF" w:rsidRPr="00403204">
        <w:rPr>
          <w:rFonts w:ascii="Arial" w:hAnsi="Arial" w:cs="Arial"/>
        </w:rPr>
        <w:t>,</w:t>
      </w:r>
      <w:r w:rsidR="004D2EE3" w:rsidRPr="00403204">
        <w:rPr>
          <w:rFonts w:ascii="Arial" w:hAnsi="Arial" w:cs="Arial"/>
        </w:rPr>
        <w:t xml:space="preserve"> </w:t>
      </w:r>
      <w:r w:rsidR="000B47BA" w:rsidRPr="00403204">
        <w:rPr>
          <w:rFonts w:ascii="Arial" w:hAnsi="Arial" w:cs="Arial"/>
        </w:rPr>
        <w:t xml:space="preserve">w tym sensie, </w:t>
      </w:r>
      <w:r w:rsidR="004D2EE3" w:rsidRPr="00403204">
        <w:rPr>
          <w:rFonts w:ascii="Arial" w:hAnsi="Arial" w:cs="Arial"/>
        </w:rPr>
        <w:t xml:space="preserve">że jest </w:t>
      </w:r>
      <w:r w:rsidR="000A2621" w:rsidRPr="00403204">
        <w:rPr>
          <w:rFonts w:ascii="Arial" w:hAnsi="Arial" w:cs="Arial"/>
        </w:rPr>
        <w:t xml:space="preserve">skorelowany pozytywnie z </w:t>
      </w:r>
      <w:r w:rsidR="00A3563A" w:rsidRPr="00403204">
        <w:rPr>
          <w:rFonts w:ascii="Arial" w:hAnsi="Arial" w:cs="Arial"/>
        </w:rPr>
        <w:t xml:space="preserve">warunkami </w:t>
      </w:r>
      <w:r w:rsidR="000A2621" w:rsidRPr="00403204">
        <w:rPr>
          <w:rFonts w:ascii="Arial" w:hAnsi="Arial" w:cs="Arial"/>
        </w:rPr>
        <w:t xml:space="preserve">i prowadzenia </w:t>
      </w:r>
      <w:r w:rsidR="00D44254" w:rsidRPr="00403204">
        <w:rPr>
          <w:rFonts w:ascii="Arial" w:hAnsi="Arial" w:cs="Arial"/>
        </w:rPr>
        <w:t>działalności gospodarczej</w:t>
      </w:r>
      <w:r w:rsidR="000A2621" w:rsidRPr="00403204">
        <w:rPr>
          <w:rFonts w:ascii="Arial" w:hAnsi="Arial" w:cs="Arial"/>
        </w:rPr>
        <w:t xml:space="preserve"> w danej gminie</w:t>
      </w:r>
      <w:r w:rsidR="00A3563A" w:rsidRPr="00403204">
        <w:rPr>
          <w:rFonts w:ascii="Arial" w:hAnsi="Arial" w:cs="Arial"/>
        </w:rPr>
        <w:t xml:space="preserve">. Im lepsze warunki </w:t>
      </w:r>
      <w:r w:rsidR="000B47BA" w:rsidRPr="00403204">
        <w:rPr>
          <w:rFonts w:ascii="Arial" w:hAnsi="Arial" w:cs="Arial"/>
        </w:rPr>
        <w:t xml:space="preserve">gmina stwarza </w:t>
      </w:r>
      <w:r w:rsidR="00A3563A" w:rsidRPr="00403204">
        <w:rPr>
          <w:rFonts w:ascii="Arial" w:hAnsi="Arial" w:cs="Arial"/>
        </w:rPr>
        <w:t xml:space="preserve">dla przedsiębiorców, tym większa baza podatkowa </w:t>
      </w:r>
      <w:r w:rsidR="00D7095D" w:rsidRPr="00403204">
        <w:rPr>
          <w:rFonts w:ascii="Arial" w:hAnsi="Arial" w:cs="Arial"/>
        </w:rPr>
        <w:t>i tym samym dochody danego samorządu.</w:t>
      </w:r>
    </w:p>
    <w:p w14:paraId="47BBB7F3" w14:textId="0376603C" w:rsidR="009B0292" w:rsidRPr="00403204" w:rsidRDefault="000B47BA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 xml:space="preserve">Niemniej, </w:t>
      </w:r>
      <w:r w:rsidR="000B434A" w:rsidRPr="00403204">
        <w:rPr>
          <w:rFonts w:ascii="Arial" w:hAnsi="Arial" w:cs="Arial"/>
        </w:rPr>
        <w:t xml:space="preserve">eksperci </w:t>
      </w:r>
      <w:r w:rsidR="007A6BA2" w:rsidRPr="00403204">
        <w:rPr>
          <w:rFonts w:ascii="Arial" w:hAnsi="Arial" w:cs="Arial"/>
        </w:rPr>
        <w:t xml:space="preserve">wskazują na szereg niedociągnięć </w:t>
      </w:r>
      <w:r w:rsidR="00B3503C" w:rsidRPr="00403204">
        <w:rPr>
          <w:rFonts w:ascii="Arial" w:hAnsi="Arial" w:cs="Arial"/>
        </w:rPr>
        <w:t xml:space="preserve">w konstrukcji tego podatku, </w:t>
      </w:r>
      <w:r w:rsidR="00C8279A" w:rsidRPr="00403204">
        <w:rPr>
          <w:rFonts w:ascii="Arial" w:hAnsi="Arial" w:cs="Arial"/>
        </w:rPr>
        <w:t xml:space="preserve">takich </w:t>
      </w:r>
      <w:r w:rsidR="000E3196" w:rsidRPr="00403204">
        <w:rPr>
          <w:rFonts w:ascii="Arial" w:hAnsi="Arial" w:cs="Arial"/>
        </w:rPr>
        <w:t xml:space="preserve">jak </w:t>
      </w:r>
      <w:r w:rsidR="0029300F" w:rsidRPr="00403204">
        <w:rPr>
          <w:rFonts w:ascii="Arial" w:hAnsi="Arial" w:cs="Arial"/>
        </w:rPr>
        <w:t xml:space="preserve">przykładowo </w:t>
      </w:r>
      <w:r w:rsidR="00B3503C" w:rsidRPr="00403204">
        <w:rPr>
          <w:rFonts w:ascii="Arial" w:hAnsi="Arial" w:cs="Arial"/>
        </w:rPr>
        <w:t xml:space="preserve">pracochłonny </w:t>
      </w:r>
      <w:r w:rsidR="00C8279A" w:rsidRPr="00403204">
        <w:rPr>
          <w:rFonts w:ascii="Arial" w:hAnsi="Arial" w:cs="Arial"/>
        </w:rPr>
        <w:t xml:space="preserve">i sformalizowany </w:t>
      </w:r>
      <w:r w:rsidR="00B3503C" w:rsidRPr="00403204">
        <w:rPr>
          <w:rFonts w:ascii="Arial" w:hAnsi="Arial" w:cs="Arial"/>
        </w:rPr>
        <w:t xml:space="preserve">tryb </w:t>
      </w:r>
      <w:r w:rsidR="005B234A" w:rsidRPr="00403204">
        <w:rPr>
          <w:rFonts w:ascii="Arial" w:hAnsi="Arial" w:cs="Arial"/>
        </w:rPr>
        <w:t xml:space="preserve">jego </w:t>
      </w:r>
      <w:r w:rsidR="00B3503C" w:rsidRPr="00403204">
        <w:rPr>
          <w:rFonts w:ascii="Arial" w:hAnsi="Arial" w:cs="Arial"/>
        </w:rPr>
        <w:t>poboru,</w:t>
      </w:r>
      <w:r w:rsidR="00C8279A" w:rsidRPr="00403204">
        <w:rPr>
          <w:rFonts w:ascii="Arial" w:hAnsi="Arial" w:cs="Arial"/>
        </w:rPr>
        <w:t xml:space="preserve"> </w:t>
      </w:r>
      <w:r w:rsidR="004169D0" w:rsidRPr="00403204">
        <w:rPr>
          <w:rFonts w:ascii="Arial" w:hAnsi="Arial" w:cs="Arial"/>
        </w:rPr>
        <w:t>nisk</w:t>
      </w:r>
      <w:r w:rsidR="000E3196" w:rsidRPr="00403204">
        <w:rPr>
          <w:rFonts w:ascii="Arial" w:hAnsi="Arial" w:cs="Arial"/>
        </w:rPr>
        <w:t>a</w:t>
      </w:r>
      <w:r w:rsidR="004169D0" w:rsidRPr="00403204">
        <w:rPr>
          <w:rFonts w:ascii="Arial" w:hAnsi="Arial" w:cs="Arial"/>
        </w:rPr>
        <w:t xml:space="preserve"> wydajność, </w:t>
      </w:r>
      <w:r w:rsidR="00C8279A" w:rsidRPr="00403204">
        <w:rPr>
          <w:rFonts w:ascii="Arial" w:hAnsi="Arial" w:cs="Arial"/>
        </w:rPr>
        <w:t xml:space="preserve">nieadekwatność </w:t>
      </w:r>
      <w:r w:rsidR="005B234A" w:rsidRPr="00403204">
        <w:rPr>
          <w:rFonts w:ascii="Arial" w:hAnsi="Arial" w:cs="Arial"/>
        </w:rPr>
        <w:t xml:space="preserve">części </w:t>
      </w:r>
      <w:r w:rsidR="00C8279A" w:rsidRPr="00403204">
        <w:rPr>
          <w:rFonts w:ascii="Arial" w:hAnsi="Arial" w:cs="Arial"/>
        </w:rPr>
        <w:t xml:space="preserve">stawek podatkowych </w:t>
      </w:r>
      <w:r w:rsidR="004169D0" w:rsidRPr="00403204">
        <w:rPr>
          <w:rFonts w:ascii="Arial" w:hAnsi="Arial" w:cs="Arial"/>
        </w:rPr>
        <w:t xml:space="preserve">do </w:t>
      </w:r>
      <w:r w:rsidR="00CF0163" w:rsidRPr="00403204">
        <w:rPr>
          <w:rFonts w:ascii="Arial" w:hAnsi="Arial" w:cs="Arial"/>
        </w:rPr>
        <w:t xml:space="preserve">wartości przedmiotu opodatkowania. </w:t>
      </w:r>
      <w:r w:rsidR="0047410E" w:rsidRPr="00403204">
        <w:rPr>
          <w:rFonts w:ascii="Arial" w:hAnsi="Arial" w:cs="Arial"/>
        </w:rPr>
        <w:t>W przeważającej ocenie zarówno środowiska naukowego</w:t>
      </w:r>
      <w:r w:rsidR="00411E3B" w:rsidRPr="00403204">
        <w:rPr>
          <w:rFonts w:ascii="Arial" w:hAnsi="Arial" w:cs="Arial"/>
        </w:rPr>
        <w:t xml:space="preserve">, </w:t>
      </w:r>
      <w:r w:rsidR="0029300F" w:rsidRPr="00403204">
        <w:rPr>
          <w:rFonts w:ascii="Arial" w:hAnsi="Arial" w:cs="Arial"/>
        </w:rPr>
        <w:t xml:space="preserve">jak i </w:t>
      </w:r>
      <w:r w:rsidR="0047410E" w:rsidRPr="00403204">
        <w:rPr>
          <w:rFonts w:ascii="Arial" w:hAnsi="Arial" w:cs="Arial"/>
        </w:rPr>
        <w:t xml:space="preserve">samych samorządowców celowe byłoby podjęcie prac nad korektą konstrukcji tego podatku.   </w:t>
      </w:r>
    </w:p>
    <w:p w14:paraId="5D599B1B" w14:textId="6F568595" w:rsidR="00775934" w:rsidRPr="00403204" w:rsidRDefault="00900E03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>Jednym z możliwych podejść do tego zagadnienia byłaby analiza</w:t>
      </w:r>
      <w:r w:rsidR="00D62257" w:rsidRPr="00403204">
        <w:rPr>
          <w:rFonts w:ascii="Arial" w:hAnsi="Arial" w:cs="Arial"/>
        </w:rPr>
        <w:t xml:space="preserve"> </w:t>
      </w:r>
      <w:r w:rsidR="0092422D" w:rsidRPr="00403204">
        <w:rPr>
          <w:rFonts w:ascii="Arial" w:hAnsi="Arial" w:cs="Arial"/>
        </w:rPr>
        <w:t>dysfunkcji w podatku od nieruchomości</w:t>
      </w:r>
      <w:r w:rsidR="00CF453F" w:rsidRPr="00403204">
        <w:rPr>
          <w:rFonts w:ascii="Arial" w:hAnsi="Arial" w:cs="Arial"/>
        </w:rPr>
        <w:t xml:space="preserve"> z punktu widzenia </w:t>
      </w:r>
      <w:r w:rsidR="00775934" w:rsidRPr="00403204">
        <w:rPr>
          <w:rFonts w:ascii="Arial" w:hAnsi="Arial" w:cs="Arial"/>
        </w:rPr>
        <w:t xml:space="preserve">rozwiązań wypracowanych na gruncie ekonomicznej analizy prawa, w szczególności jej nurtu behawioralnego. Próby </w:t>
      </w:r>
      <w:r w:rsidR="006A16F0" w:rsidRPr="00403204">
        <w:rPr>
          <w:rFonts w:ascii="Arial" w:hAnsi="Arial" w:cs="Arial"/>
        </w:rPr>
        <w:t>stosowania takich rozwiązań</w:t>
      </w:r>
      <w:r w:rsidR="00775934" w:rsidRPr="00403204">
        <w:rPr>
          <w:rFonts w:ascii="Arial" w:hAnsi="Arial" w:cs="Arial"/>
        </w:rPr>
        <w:t xml:space="preserve"> w szerokim zakresie podejmowane są obecnie m.in. w Wielkiej Brytanii, gdzie od 2010 r. funkcjonuje specjalnie powołana przez rząd w tym celu jednostka zatrudniająca ekonomistów, psychologów i osoby z doświadczeniem w legislacji. Podobne agendy funkcjonują w Australii i Stanach Zjednoczonych. Stosowaniu spojrzenia behawioralnego w praktyce politycznej poświęca również uwagę Komisja Europejska.</w:t>
      </w:r>
      <w:r w:rsidR="002647A3" w:rsidRPr="00403204">
        <w:rPr>
          <w:rFonts w:ascii="Arial" w:hAnsi="Arial" w:cs="Arial"/>
        </w:rPr>
        <w:t xml:space="preserve"> A pionierskie projekty </w:t>
      </w:r>
      <w:r w:rsidR="001F35E8" w:rsidRPr="00403204">
        <w:rPr>
          <w:rFonts w:ascii="Arial" w:hAnsi="Arial" w:cs="Arial"/>
        </w:rPr>
        <w:t>prowad</w:t>
      </w:r>
      <w:r w:rsidR="00FC63AF" w:rsidRPr="00403204">
        <w:rPr>
          <w:rFonts w:ascii="Arial" w:hAnsi="Arial" w:cs="Arial"/>
        </w:rPr>
        <w:t>z</w:t>
      </w:r>
      <w:r w:rsidR="001F35E8" w:rsidRPr="00403204">
        <w:rPr>
          <w:rFonts w:ascii="Arial" w:hAnsi="Arial" w:cs="Arial"/>
        </w:rPr>
        <w:t xml:space="preserve">one są również w Polsce. </w:t>
      </w:r>
    </w:p>
    <w:p w14:paraId="42B98F13" w14:textId="654F9046" w:rsidR="001F35E8" w:rsidRPr="00403204" w:rsidRDefault="001F35E8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>Mechanizmem</w:t>
      </w:r>
      <w:r w:rsidR="002E206A" w:rsidRPr="00403204">
        <w:rPr>
          <w:rFonts w:ascii="Arial" w:hAnsi="Arial" w:cs="Arial"/>
        </w:rPr>
        <w:t>,</w:t>
      </w:r>
      <w:r w:rsidRPr="00403204">
        <w:rPr>
          <w:rFonts w:ascii="Arial" w:hAnsi="Arial" w:cs="Arial"/>
        </w:rPr>
        <w:t xml:space="preserve"> </w:t>
      </w:r>
      <w:r w:rsidR="00CA7F9A" w:rsidRPr="00403204">
        <w:rPr>
          <w:rFonts w:ascii="Arial" w:hAnsi="Arial" w:cs="Arial"/>
        </w:rPr>
        <w:t xml:space="preserve">w </w:t>
      </w:r>
      <w:r w:rsidR="00256AD8" w:rsidRPr="00403204">
        <w:rPr>
          <w:rFonts w:ascii="Arial" w:hAnsi="Arial" w:cs="Arial"/>
        </w:rPr>
        <w:t>który</w:t>
      </w:r>
      <w:r w:rsidR="00CA7F9A" w:rsidRPr="00403204">
        <w:rPr>
          <w:rFonts w:ascii="Arial" w:hAnsi="Arial" w:cs="Arial"/>
        </w:rPr>
        <w:t>m</w:t>
      </w:r>
      <w:r w:rsidR="00256AD8" w:rsidRPr="00403204">
        <w:rPr>
          <w:rFonts w:ascii="Arial" w:hAnsi="Arial" w:cs="Arial"/>
        </w:rPr>
        <w:t xml:space="preserve"> </w:t>
      </w:r>
      <w:r w:rsidR="00CD255A" w:rsidRPr="00403204">
        <w:rPr>
          <w:rFonts w:ascii="Arial" w:hAnsi="Arial" w:cs="Arial"/>
        </w:rPr>
        <w:t>można by</w:t>
      </w:r>
      <w:r w:rsidR="00CA7F9A" w:rsidRPr="00403204">
        <w:rPr>
          <w:rFonts w:ascii="Arial" w:hAnsi="Arial" w:cs="Arial"/>
        </w:rPr>
        <w:t xml:space="preserve"> zastosować to podejście</w:t>
      </w:r>
      <w:r w:rsidR="00CD255A" w:rsidRPr="00403204">
        <w:rPr>
          <w:rFonts w:ascii="Arial" w:hAnsi="Arial" w:cs="Arial"/>
        </w:rPr>
        <w:t>,</w:t>
      </w:r>
      <w:r w:rsidR="00CA7F9A" w:rsidRPr="00403204">
        <w:rPr>
          <w:rFonts w:ascii="Arial" w:hAnsi="Arial" w:cs="Arial"/>
        </w:rPr>
        <w:t xml:space="preserve"> jest problem </w:t>
      </w:r>
      <w:r w:rsidR="00722D67" w:rsidRPr="00403204">
        <w:rPr>
          <w:rFonts w:ascii="Arial" w:hAnsi="Arial" w:cs="Arial"/>
        </w:rPr>
        <w:t xml:space="preserve">corocznej </w:t>
      </w:r>
      <w:r w:rsidR="00CA7F9A" w:rsidRPr="00403204">
        <w:rPr>
          <w:rFonts w:ascii="Arial" w:hAnsi="Arial" w:cs="Arial"/>
        </w:rPr>
        <w:t xml:space="preserve">waloryzacji stawek </w:t>
      </w:r>
      <w:r w:rsidR="00722D67" w:rsidRPr="00403204">
        <w:rPr>
          <w:rFonts w:ascii="Arial" w:hAnsi="Arial" w:cs="Arial"/>
        </w:rPr>
        <w:t xml:space="preserve">podatkowych. </w:t>
      </w:r>
      <w:r w:rsidR="00E6192D" w:rsidRPr="00403204">
        <w:rPr>
          <w:rFonts w:ascii="Arial" w:hAnsi="Arial" w:cs="Arial"/>
        </w:rPr>
        <w:t xml:space="preserve">Przeciwnie niż w przypadku podatków </w:t>
      </w:r>
      <w:r w:rsidR="008E795A" w:rsidRPr="00403204">
        <w:rPr>
          <w:rFonts w:ascii="Arial" w:hAnsi="Arial" w:cs="Arial"/>
        </w:rPr>
        <w:t>CIT, PIT</w:t>
      </w:r>
      <w:r w:rsidR="00EF1361" w:rsidRPr="00403204">
        <w:rPr>
          <w:rFonts w:ascii="Arial" w:hAnsi="Arial" w:cs="Arial"/>
        </w:rPr>
        <w:t xml:space="preserve"> czy VAT </w:t>
      </w:r>
      <w:r w:rsidR="008E795A" w:rsidRPr="00403204">
        <w:rPr>
          <w:rFonts w:ascii="Arial" w:hAnsi="Arial" w:cs="Arial"/>
        </w:rPr>
        <w:t>stanowiących dochody budżetu Państwa</w:t>
      </w:r>
      <w:r w:rsidR="00EF1361" w:rsidRPr="00403204">
        <w:rPr>
          <w:rFonts w:ascii="Arial" w:hAnsi="Arial" w:cs="Arial"/>
        </w:rPr>
        <w:t xml:space="preserve">, </w:t>
      </w:r>
      <w:r w:rsidR="00BF62DE" w:rsidRPr="00403204">
        <w:rPr>
          <w:rFonts w:ascii="Arial" w:hAnsi="Arial" w:cs="Arial"/>
        </w:rPr>
        <w:t xml:space="preserve">gdzie stawki ustalane są w procentach, </w:t>
      </w:r>
      <w:r w:rsidR="00EF1361" w:rsidRPr="00403204">
        <w:rPr>
          <w:rFonts w:ascii="Arial" w:hAnsi="Arial" w:cs="Arial"/>
        </w:rPr>
        <w:t xml:space="preserve">wzrost inflacji nie powoduje </w:t>
      </w:r>
      <w:r w:rsidR="007C5F88" w:rsidRPr="00403204">
        <w:rPr>
          <w:rFonts w:ascii="Arial" w:hAnsi="Arial" w:cs="Arial"/>
        </w:rPr>
        <w:t xml:space="preserve">wzrostu wpływów do samorządowego budżetu. </w:t>
      </w:r>
      <w:r w:rsidR="007B7D77" w:rsidRPr="00403204">
        <w:rPr>
          <w:rFonts w:ascii="Arial" w:hAnsi="Arial" w:cs="Arial"/>
        </w:rPr>
        <w:t xml:space="preserve">W przypadku PIT brak waloryzacji kwoty </w:t>
      </w:r>
      <w:r w:rsidR="00603DC2" w:rsidRPr="00403204">
        <w:rPr>
          <w:rFonts w:ascii="Arial" w:hAnsi="Arial" w:cs="Arial"/>
        </w:rPr>
        <w:t xml:space="preserve">wolnej i progów podatkowych powoduje nawet, że realne wpływy podatkowe </w:t>
      </w:r>
      <w:r w:rsidR="00BF62DE" w:rsidRPr="00403204">
        <w:rPr>
          <w:rFonts w:ascii="Arial" w:hAnsi="Arial" w:cs="Arial"/>
        </w:rPr>
        <w:t xml:space="preserve">do budżetu Państwa </w:t>
      </w:r>
      <w:r w:rsidR="00603DC2" w:rsidRPr="00403204">
        <w:rPr>
          <w:rFonts w:ascii="Arial" w:hAnsi="Arial" w:cs="Arial"/>
        </w:rPr>
        <w:t>rosną</w:t>
      </w:r>
      <w:r w:rsidR="0074170F" w:rsidRPr="00403204">
        <w:rPr>
          <w:rFonts w:ascii="Arial" w:hAnsi="Arial" w:cs="Arial"/>
        </w:rPr>
        <w:t>, mimo braku zmian legislacyjnych</w:t>
      </w:r>
      <w:r w:rsidR="00603DC2" w:rsidRPr="00403204">
        <w:rPr>
          <w:rFonts w:ascii="Arial" w:hAnsi="Arial" w:cs="Arial"/>
        </w:rPr>
        <w:t xml:space="preserve">. Natomiast </w:t>
      </w:r>
      <w:r w:rsidR="00684E71" w:rsidRPr="00403204">
        <w:rPr>
          <w:rFonts w:ascii="Arial" w:hAnsi="Arial" w:cs="Arial"/>
        </w:rPr>
        <w:t xml:space="preserve">w przypadku podatku od </w:t>
      </w:r>
      <w:r w:rsidR="00E5214B" w:rsidRPr="00403204">
        <w:rPr>
          <w:rFonts w:ascii="Arial" w:hAnsi="Arial" w:cs="Arial"/>
        </w:rPr>
        <w:t>nieruchomości</w:t>
      </w:r>
      <w:r w:rsidR="00684E71" w:rsidRPr="00403204">
        <w:rPr>
          <w:rFonts w:ascii="Arial" w:hAnsi="Arial" w:cs="Arial"/>
        </w:rPr>
        <w:t>, stawki</w:t>
      </w:r>
      <w:r w:rsidR="00E5214B" w:rsidRPr="00403204">
        <w:rPr>
          <w:rFonts w:ascii="Arial" w:hAnsi="Arial" w:cs="Arial"/>
        </w:rPr>
        <w:t xml:space="preserve"> ustalane są kwotowo, co oznacza, że aby utrzymać je na realn</w:t>
      </w:r>
      <w:r w:rsidR="00EA0024" w:rsidRPr="00403204">
        <w:rPr>
          <w:rFonts w:ascii="Arial" w:hAnsi="Arial" w:cs="Arial"/>
        </w:rPr>
        <w:t>ie stałym</w:t>
      </w:r>
      <w:r w:rsidR="00E5214B" w:rsidRPr="00403204">
        <w:rPr>
          <w:rFonts w:ascii="Arial" w:hAnsi="Arial" w:cs="Arial"/>
        </w:rPr>
        <w:t xml:space="preserve"> poziomie, konieczne jest ich coroczne podwyższanie przez organ stanowiący gminy. </w:t>
      </w:r>
      <w:r w:rsidR="00271B11" w:rsidRPr="00403204">
        <w:rPr>
          <w:rFonts w:ascii="Arial" w:hAnsi="Arial" w:cs="Arial"/>
        </w:rPr>
        <w:t xml:space="preserve">W praktyce </w:t>
      </w:r>
      <w:r w:rsidR="00D05231" w:rsidRPr="00403204">
        <w:rPr>
          <w:rFonts w:ascii="Arial" w:hAnsi="Arial" w:cs="Arial"/>
        </w:rPr>
        <w:t xml:space="preserve">zatem </w:t>
      </w:r>
      <w:r w:rsidR="00DD6D02" w:rsidRPr="00403204">
        <w:rPr>
          <w:rFonts w:ascii="Arial" w:hAnsi="Arial" w:cs="Arial"/>
        </w:rPr>
        <w:t xml:space="preserve">rada </w:t>
      </w:r>
      <w:r w:rsidR="006E0EDE" w:rsidRPr="00403204">
        <w:rPr>
          <w:rFonts w:ascii="Arial" w:hAnsi="Arial" w:cs="Arial"/>
        </w:rPr>
        <w:t xml:space="preserve">gminy, tylko i wyłącznie by zachować realny </w:t>
      </w:r>
      <w:r w:rsidR="006E0EDE" w:rsidRPr="00403204">
        <w:rPr>
          <w:rFonts w:ascii="Arial" w:hAnsi="Arial" w:cs="Arial"/>
        </w:rPr>
        <w:lastRenderedPageBreak/>
        <w:t xml:space="preserve">poziom stawek podatkowych musi </w:t>
      </w:r>
      <w:r w:rsidR="00F107C1" w:rsidRPr="00403204">
        <w:rPr>
          <w:rFonts w:ascii="Arial" w:hAnsi="Arial" w:cs="Arial"/>
        </w:rPr>
        <w:t xml:space="preserve">corocznie jesienią podjąć specjalnie uchwałę, </w:t>
      </w:r>
      <w:r w:rsidR="006E0EDE" w:rsidRPr="00403204">
        <w:rPr>
          <w:rFonts w:ascii="Arial" w:hAnsi="Arial" w:cs="Arial"/>
        </w:rPr>
        <w:t>by te stawki „podwyższyć”. Brak ustalenia stawek podatkowych</w:t>
      </w:r>
      <w:r w:rsidR="00F107C1" w:rsidRPr="00403204">
        <w:rPr>
          <w:rFonts w:ascii="Arial" w:hAnsi="Arial" w:cs="Arial"/>
        </w:rPr>
        <w:t xml:space="preserve"> skutkuje</w:t>
      </w:r>
      <w:r w:rsidR="00F11F90" w:rsidRPr="00403204">
        <w:rPr>
          <w:rFonts w:ascii="Arial" w:hAnsi="Arial" w:cs="Arial"/>
        </w:rPr>
        <w:t>, w myśl artykułu</w:t>
      </w:r>
      <w:r w:rsidR="008D736E" w:rsidRPr="00403204">
        <w:rPr>
          <w:rFonts w:ascii="Arial" w:hAnsi="Arial" w:cs="Arial"/>
        </w:rPr>
        <w:t xml:space="preserve"> 20b ustawy o podatkach i opłatach lok</w:t>
      </w:r>
      <w:r w:rsidR="00C47E78" w:rsidRPr="00403204">
        <w:rPr>
          <w:rFonts w:ascii="Arial" w:hAnsi="Arial" w:cs="Arial"/>
        </w:rPr>
        <w:t>a</w:t>
      </w:r>
      <w:r w:rsidR="008D736E" w:rsidRPr="00403204">
        <w:rPr>
          <w:rFonts w:ascii="Arial" w:hAnsi="Arial" w:cs="Arial"/>
        </w:rPr>
        <w:t>lnych</w:t>
      </w:r>
      <w:r w:rsidR="00C47E78" w:rsidRPr="00403204">
        <w:rPr>
          <w:rFonts w:ascii="Arial" w:hAnsi="Arial" w:cs="Arial"/>
        </w:rPr>
        <w:t xml:space="preserve">, zastosowaniem </w:t>
      </w:r>
      <w:r w:rsidR="008D736E" w:rsidRPr="00403204">
        <w:rPr>
          <w:rFonts w:ascii="Arial" w:hAnsi="Arial" w:cs="Arial"/>
        </w:rPr>
        <w:t>staw</w:t>
      </w:r>
      <w:r w:rsidR="00C47E78" w:rsidRPr="00403204">
        <w:rPr>
          <w:rFonts w:ascii="Arial" w:hAnsi="Arial" w:cs="Arial"/>
        </w:rPr>
        <w:t>e</w:t>
      </w:r>
      <w:r w:rsidR="008D736E" w:rsidRPr="00403204">
        <w:rPr>
          <w:rFonts w:ascii="Arial" w:hAnsi="Arial" w:cs="Arial"/>
        </w:rPr>
        <w:t>k obowiązując</w:t>
      </w:r>
      <w:r w:rsidR="00C47E78" w:rsidRPr="00403204">
        <w:rPr>
          <w:rFonts w:ascii="Arial" w:hAnsi="Arial" w:cs="Arial"/>
        </w:rPr>
        <w:t>ych</w:t>
      </w:r>
      <w:r w:rsidR="008D736E" w:rsidRPr="00403204">
        <w:rPr>
          <w:rFonts w:ascii="Arial" w:hAnsi="Arial" w:cs="Arial"/>
        </w:rPr>
        <w:t xml:space="preserve"> w roku poprzedzającym rok podatkowy</w:t>
      </w:r>
      <w:r w:rsidR="00C47E78" w:rsidRPr="00403204">
        <w:rPr>
          <w:rFonts w:ascii="Arial" w:hAnsi="Arial" w:cs="Arial"/>
        </w:rPr>
        <w:t>.</w:t>
      </w:r>
      <w:r w:rsidR="00206B77" w:rsidRPr="00403204">
        <w:rPr>
          <w:rFonts w:ascii="Arial" w:hAnsi="Arial" w:cs="Arial"/>
        </w:rPr>
        <w:t xml:space="preserve"> </w:t>
      </w:r>
      <w:r w:rsidR="000F4089" w:rsidRPr="00403204">
        <w:rPr>
          <w:rFonts w:ascii="Arial" w:hAnsi="Arial" w:cs="Arial"/>
        </w:rPr>
        <w:t>Oznacza to że realne stawki</w:t>
      </w:r>
      <w:r w:rsidR="00123954" w:rsidRPr="00403204">
        <w:rPr>
          <w:rFonts w:ascii="Arial" w:hAnsi="Arial" w:cs="Arial"/>
        </w:rPr>
        <w:t>, a w konsekwencji wpływy z podatku -</w:t>
      </w:r>
      <w:r w:rsidR="000F4089" w:rsidRPr="00403204">
        <w:rPr>
          <w:rFonts w:ascii="Arial" w:hAnsi="Arial" w:cs="Arial"/>
        </w:rPr>
        <w:t xml:space="preserve"> maleją. </w:t>
      </w:r>
    </w:p>
    <w:p w14:paraId="0CB14E59" w14:textId="385EC40B" w:rsidR="000F4089" w:rsidRPr="00403204" w:rsidRDefault="000F4089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 xml:space="preserve">Zaznaczyć przy tym należy, że w ustawie o podatkach </w:t>
      </w:r>
      <w:r w:rsidR="00952E72" w:rsidRPr="00403204">
        <w:rPr>
          <w:rFonts w:ascii="Arial" w:hAnsi="Arial" w:cs="Arial"/>
        </w:rPr>
        <w:t xml:space="preserve">i opłatach lokalnych </w:t>
      </w:r>
      <w:r w:rsidRPr="00403204">
        <w:rPr>
          <w:rFonts w:ascii="Arial" w:hAnsi="Arial" w:cs="Arial"/>
        </w:rPr>
        <w:t>jest wbudowany mechanizm</w:t>
      </w:r>
      <w:r w:rsidR="00952E72" w:rsidRPr="00403204">
        <w:rPr>
          <w:rFonts w:ascii="Arial" w:hAnsi="Arial" w:cs="Arial"/>
        </w:rPr>
        <w:t xml:space="preserve"> waloryzacyjny, ale dotyczy on wyłącznie stawek maksymalnych</w:t>
      </w:r>
      <w:r w:rsidR="006A2B7F" w:rsidRPr="00403204">
        <w:rPr>
          <w:rFonts w:ascii="Arial" w:hAnsi="Arial" w:cs="Arial"/>
        </w:rPr>
        <w:t>.</w:t>
      </w:r>
      <w:r w:rsidR="00952E72" w:rsidRPr="00403204">
        <w:rPr>
          <w:rFonts w:ascii="Arial" w:hAnsi="Arial" w:cs="Arial"/>
        </w:rPr>
        <w:t xml:space="preserve"> </w:t>
      </w:r>
      <w:r w:rsidR="006A2B7F" w:rsidRPr="00403204">
        <w:rPr>
          <w:rFonts w:ascii="Arial" w:hAnsi="Arial" w:cs="Arial"/>
        </w:rPr>
        <w:t>Z</w:t>
      </w:r>
      <w:r w:rsidR="00952E72" w:rsidRPr="00403204">
        <w:rPr>
          <w:rFonts w:ascii="Arial" w:hAnsi="Arial" w:cs="Arial"/>
        </w:rPr>
        <w:t xml:space="preserve">godnie z </w:t>
      </w:r>
      <w:r w:rsidRPr="00403204">
        <w:rPr>
          <w:rFonts w:ascii="Arial" w:hAnsi="Arial" w:cs="Arial"/>
        </w:rPr>
        <w:t xml:space="preserve"> </w:t>
      </w:r>
      <w:r w:rsidR="006A2B7F" w:rsidRPr="00403204">
        <w:rPr>
          <w:rFonts w:ascii="Arial" w:hAnsi="Arial" w:cs="Arial"/>
        </w:rPr>
        <w:t xml:space="preserve">treścią art. </w:t>
      </w:r>
      <w:r w:rsidR="000711C0" w:rsidRPr="00403204">
        <w:rPr>
          <w:rFonts w:ascii="Arial" w:hAnsi="Arial" w:cs="Arial"/>
        </w:rPr>
        <w:t xml:space="preserve">20a cytowanej ustawy, </w:t>
      </w:r>
      <w:r w:rsidR="00EC7E07" w:rsidRPr="00403204">
        <w:rPr>
          <w:rFonts w:ascii="Arial" w:hAnsi="Arial" w:cs="Arial"/>
        </w:rPr>
        <w:t>obowiązujące w danym roku podatkowym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  <w:r w:rsidR="00EA0024" w:rsidRPr="00403204">
        <w:rPr>
          <w:rFonts w:ascii="Arial" w:hAnsi="Arial" w:cs="Arial"/>
        </w:rPr>
        <w:t xml:space="preserve"> Minister </w:t>
      </w:r>
      <w:r w:rsidR="00D35319" w:rsidRPr="00403204">
        <w:rPr>
          <w:rFonts w:ascii="Arial" w:hAnsi="Arial" w:cs="Arial"/>
        </w:rPr>
        <w:t>Finansów obwieszcza co roku tak zwaloryzowane stawki w Dzienniku Urzędowym „Monitor Polski”.</w:t>
      </w:r>
    </w:p>
    <w:p w14:paraId="289A8757" w14:textId="2693A214" w:rsidR="0038120F" w:rsidRPr="00403204" w:rsidRDefault="00C20DC7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>Konieczność podejmowania corocznie decyzji</w:t>
      </w:r>
      <w:r w:rsidR="00D33090" w:rsidRPr="00403204">
        <w:rPr>
          <w:rFonts w:ascii="Arial" w:hAnsi="Arial" w:cs="Arial"/>
        </w:rPr>
        <w:t xml:space="preserve"> o „podwyżce podatków”</w:t>
      </w:r>
      <w:r w:rsidRPr="00403204">
        <w:rPr>
          <w:rFonts w:ascii="Arial" w:hAnsi="Arial" w:cs="Arial"/>
        </w:rPr>
        <w:t xml:space="preserve">, </w:t>
      </w:r>
      <w:r w:rsidR="003F5730" w:rsidRPr="00403204">
        <w:rPr>
          <w:rFonts w:ascii="Arial" w:hAnsi="Arial" w:cs="Arial"/>
        </w:rPr>
        <w:t xml:space="preserve">która w praktyce stanowi </w:t>
      </w:r>
      <w:r w:rsidRPr="00403204">
        <w:rPr>
          <w:rFonts w:ascii="Arial" w:hAnsi="Arial" w:cs="Arial"/>
        </w:rPr>
        <w:t>urealnieni</w:t>
      </w:r>
      <w:r w:rsidR="003F5730" w:rsidRPr="00403204">
        <w:rPr>
          <w:rFonts w:ascii="Arial" w:hAnsi="Arial" w:cs="Arial"/>
        </w:rPr>
        <w:t>e</w:t>
      </w:r>
      <w:r w:rsidRPr="00403204">
        <w:rPr>
          <w:rFonts w:ascii="Arial" w:hAnsi="Arial" w:cs="Arial"/>
        </w:rPr>
        <w:t xml:space="preserve"> stawek </w:t>
      </w:r>
      <w:r w:rsidR="003F5730" w:rsidRPr="00403204">
        <w:rPr>
          <w:rFonts w:ascii="Arial" w:hAnsi="Arial" w:cs="Arial"/>
        </w:rPr>
        <w:t>w związku z inflacją</w:t>
      </w:r>
      <w:r w:rsidR="00524939" w:rsidRPr="00403204">
        <w:rPr>
          <w:rFonts w:ascii="Arial" w:hAnsi="Arial" w:cs="Arial"/>
        </w:rPr>
        <w:t>, jest trudnym politycznie procesem</w:t>
      </w:r>
      <w:r w:rsidR="003F5730" w:rsidRPr="00403204">
        <w:rPr>
          <w:rFonts w:ascii="Arial" w:hAnsi="Arial" w:cs="Arial"/>
        </w:rPr>
        <w:t>.</w:t>
      </w:r>
      <w:r w:rsidR="00524939" w:rsidRPr="00403204">
        <w:rPr>
          <w:rFonts w:ascii="Arial" w:hAnsi="Arial" w:cs="Arial"/>
        </w:rPr>
        <w:t xml:space="preserve"> </w:t>
      </w:r>
      <w:r w:rsidR="003F5730" w:rsidRPr="00403204">
        <w:rPr>
          <w:rFonts w:ascii="Arial" w:hAnsi="Arial" w:cs="Arial"/>
        </w:rPr>
        <w:t xml:space="preserve">Taką </w:t>
      </w:r>
      <w:r w:rsidR="008E3049" w:rsidRPr="00403204">
        <w:rPr>
          <w:rFonts w:ascii="Arial" w:hAnsi="Arial" w:cs="Arial"/>
        </w:rPr>
        <w:t>„</w:t>
      </w:r>
      <w:r w:rsidR="003F5730" w:rsidRPr="00403204">
        <w:rPr>
          <w:rFonts w:ascii="Arial" w:hAnsi="Arial" w:cs="Arial"/>
        </w:rPr>
        <w:t>podwyżkę</w:t>
      </w:r>
      <w:r w:rsidR="008E3049" w:rsidRPr="00403204">
        <w:rPr>
          <w:rFonts w:ascii="Arial" w:hAnsi="Arial" w:cs="Arial"/>
        </w:rPr>
        <w:t>”</w:t>
      </w:r>
      <w:r w:rsidR="003F5730" w:rsidRPr="00403204">
        <w:rPr>
          <w:rFonts w:ascii="Arial" w:hAnsi="Arial" w:cs="Arial"/>
        </w:rPr>
        <w:t xml:space="preserve"> trudno jest przeprowadzić </w:t>
      </w:r>
      <w:r w:rsidR="0002487D" w:rsidRPr="00403204">
        <w:rPr>
          <w:rFonts w:ascii="Arial" w:hAnsi="Arial" w:cs="Arial"/>
        </w:rPr>
        <w:t>w</w:t>
      </w:r>
      <w:r w:rsidR="00524939" w:rsidRPr="00403204">
        <w:rPr>
          <w:rFonts w:ascii="Arial" w:hAnsi="Arial" w:cs="Arial"/>
        </w:rPr>
        <w:t xml:space="preserve"> szczególności </w:t>
      </w:r>
      <w:r w:rsidR="004C6C53" w:rsidRPr="00403204">
        <w:rPr>
          <w:rFonts w:ascii="Arial" w:hAnsi="Arial" w:cs="Arial"/>
        </w:rPr>
        <w:t>w roku wyborczym, względnie w roku poprzedzającym rok wyborczy</w:t>
      </w:r>
      <w:r w:rsidR="008459FF" w:rsidRPr="00403204">
        <w:rPr>
          <w:rFonts w:ascii="Arial" w:hAnsi="Arial" w:cs="Arial"/>
        </w:rPr>
        <w:t xml:space="preserve"> ze względu na negatywny odbiór społeczny jakichkolwiek „podwyżek” podatków, w tym urealnienia o </w:t>
      </w:r>
      <w:r w:rsidR="0084779B" w:rsidRPr="00403204">
        <w:rPr>
          <w:rFonts w:ascii="Arial" w:hAnsi="Arial" w:cs="Arial"/>
        </w:rPr>
        <w:t>stopę inflacji</w:t>
      </w:r>
      <w:r w:rsidR="004C6C53" w:rsidRPr="00403204">
        <w:rPr>
          <w:rFonts w:ascii="Arial" w:hAnsi="Arial" w:cs="Arial"/>
        </w:rPr>
        <w:t>.</w:t>
      </w:r>
      <w:r w:rsidR="0084779B" w:rsidRPr="00403204">
        <w:rPr>
          <w:rFonts w:ascii="Arial" w:hAnsi="Arial" w:cs="Arial"/>
        </w:rPr>
        <w:t xml:space="preserve"> Podkreślić należy, że b</w:t>
      </w:r>
      <w:r w:rsidR="0002487D" w:rsidRPr="00403204">
        <w:rPr>
          <w:rFonts w:ascii="Arial" w:hAnsi="Arial" w:cs="Arial"/>
        </w:rPr>
        <w:t xml:space="preserve">rak takiej </w:t>
      </w:r>
      <w:r w:rsidR="008E3049" w:rsidRPr="00403204">
        <w:rPr>
          <w:rFonts w:ascii="Arial" w:hAnsi="Arial" w:cs="Arial"/>
        </w:rPr>
        <w:t>„</w:t>
      </w:r>
      <w:r w:rsidR="0002487D" w:rsidRPr="00403204">
        <w:rPr>
          <w:rFonts w:ascii="Arial" w:hAnsi="Arial" w:cs="Arial"/>
        </w:rPr>
        <w:t>podwyżki</w:t>
      </w:r>
      <w:r w:rsidR="008E3049" w:rsidRPr="00403204">
        <w:rPr>
          <w:rFonts w:ascii="Arial" w:hAnsi="Arial" w:cs="Arial"/>
        </w:rPr>
        <w:t>”</w:t>
      </w:r>
      <w:r w:rsidR="0002487D" w:rsidRPr="00403204">
        <w:rPr>
          <w:rFonts w:ascii="Arial" w:hAnsi="Arial" w:cs="Arial"/>
        </w:rPr>
        <w:t xml:space="preserve"> de facto stanowi o erozji dochodów podatkowych</w:t>
      </w:r>
      <w:r w:rsidR="0084779B" w:rsidRPr="00403204">
        <w:rPr>
          <w:rFonts w:ascii="Arial" w:hAnsi="Arial" w:cs="Arial"/>
        </w:rPr>
        <w:t xml:space="preserve">, z których przychodzi </w:t>
      </w:r>
      <w:r w:rsidR="00C74017" w:rsidRPr="00403204">
        <w:rPr>
          <w:rFonts w:ascii="Arial" w:hAnsi="Arial" w:cs="Arial"/>
        </w:rPr>
        <w:t>finansować rosnące w związku z inflacją wydatki.</w:t>
      </w:r>
    </w:p>
    <w:p w14:paraId="67D2DFE6" w14:textId="08BDA911" w:rsidR="00204B1C" w:rsidRPr="00403204" w:rsidRDefault="0038120F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 xml:space="preserve">Z </w:t>
      </w:r>
      <w:r w:rsidR="007139C3" w:rsidRPr="00403204">
        <w:rPr>
          <w:rFonts w:ascii="Arial" w:hAnsi="Arial" w:cs="Arial"/>
        </w:rPr>
        <w:t xml:space="preserve">tej </w:t>
      </w:r>
      <w:r w:rsidRPr="00403204">
        <w:rPr>
          <w:rFonts w:ascii="Arial" w:hAnsi="Arial" w:cs="Arial"/>
        </w:rPr>
        <w:t xml:space="preserve">perspektywy </w:t>
      </w:r>
      <w:r w:rsidR="00F80F7C" w:rsidRPr="00403204">
        <w:rPr>
          <w:rFonts w:ascii="Arial" w:hAnsi="Arial" w:cs="Arial"/>
        </w:rPr>
        <w:t>wart</w:t>
      </w:r>
      <w:r w:rsidR="007139C3" w:rsidRPr="00403204">
        <w:rPr>
          <w:rFonts w:ascii="Arial" w:hAnsi="Arial" w:cs="Arial"/>
        </w:rPr>
        <w:t xml:space="preserve">o </w:t>
      </w:r>
      <w:r w:rsidR="00F80F7C" w:rsidRPr="00403204">
        <w:rPr>
          <w:rFonts w:ascii="Arial" w:hAnsi="Arial" w:cs="Arial"/>
        </w:rPr>
        <w:t>zaproponowa</w:t>
      </w:r>
      <w:r w:rsidR="007D7DE2" w:rsidRPr="00403204">
        <w:rPr>
          <w:rFonts w:ascii="Arial" w:hAnsi="Arial" w:cs="Arial"/>
        </w:rPr>
        <w:t xml:space="preserve">ć wprowadzenie „interwencji behawioralnej” w formie </w:t>
      </w:r>
      <w:r w:rsidR="00F80F7C" w:rsidRPr="00403204">
        <w:rPr>
          <w:rFonts w:ascii="Arial" w:hAnsi="Arial" w:cs="Arial"/>
        </w:rPr>
        <w:t>wprowadzeni</w:t>
      </w:r>
      <w:r w:rsidR="007D7DE2" w:rsidRPr="00403204">
        <w:rPr>
          <w:rFonts w:ascii="Arial" w:hAnsi="Arial" w:cs="Arial"/>
        </w:rPr>
        <w:t>a</w:t>
      </w:r>
      <w:r w:rsidR="003E0F27" w:rsidRPr="00403204">
        <w:rPr>
          <w:rFonts w:ascii="Arial" w:hAnsi="Arial" w:cs="Arial"/>
        </w:rPr>
        <w:t xml:space="preserve"> </w:t>
      </w:r>
      <w:r w:rsidR="00892C0A" w:rsidRPr="00403204">
        <w:rPr>
          <w:rFonts w:ascii="Arial" w:hAnsi="Arial" w:cs="Arial"/>
        </w:rPr>
        <w:t>„</w:t>
      </w:r>
      <w:r w:rsidR="00867244" w:rsidRPr="00403204">
        <w:rPr>
          <w:rFonts w:ascii="Arial" w:hAnsi="Arial" w:cs="Arial"/>
        </w:rPr>
        <w:t>opcji domyślnej”</w:t>
      </w:r>
      <w:r w:rsidR="00B827D3" w:rsidRPr="00403204">
        <w:rPr>
          <w:rFonts w:ascii="Arial" w:hAnsi="Arial" w:cs="Arial"/>
        </w:rPr>
        <w:t xml:space="preserve">. </w:t>
      </w:r>
      <w:r w:rsidR="0087274E" w:rsidRPr="00403204">
        <w:rPr>
          <w:rFonts w:ascii="Arial" w:hAnsi="Arial" w:cs="Arial"/>
        </w:rPr>
        <w:t xml:space="preserve">Polega ona na </w:t>
      </w:r>
      <w:r w:rsidR="008A1E24" w:rsidRPr="00403204">
        <w:rPr>
          <w:rFonts w:ascii="Arial" w:hAnsi="Arial" w:cs="Arial"/>
        </w:rPr>
        <w:t xml:space="preserve">skonstruowaniu sytuacji decyzyjnej, </w:t>
      </w:r>
      <w:r w:rsidR="00204B1C" w:rsidRPr="00403204">
        <w:rPr>
          <w:rFonts w:ascii="Arial" w:hAnsi="Arial" w:cs="Arial"/>
        </w:rPr>
        <w:t>w ten sposób, by decydent (samorząd) wybrał opcj</w:t>
      </w:r>
      <w:r w:rsidR="0053544B" w:rsidRPr="00403204">
        <w:rPr>
          <w:rFonts w:ascii="Arial" w:hAnsi="Arial" w:cs="Arial"/>
        </w:rPr>
        <w:t>ę</w:t>
      </w:r>
      <w:r w:rsidR="00204B1C" w:rsidRPr="00403204">
        <w:rPr>
          <w:rFonts w:ascii="Arial" w:hAnsi="Arial" w:cs="Arial"/>
        </w:rPr>
        <w:t xml:space="preserve"> lepsz</w:t>
      </w:r>
      <w:r w:rsidR="0053544B" w:rsidRPr="00403204">
        <w:rPr>
          <w:rFonts w:ascii="Arial" w:hAnsi="Arial" w:cs="Arial"/>
        </w:rPr>
        <w:t>ą</w:t>
      </w:r>
      <w:r w:rsidR="00204B1C" w:rsidRPr="00403204">
        <w:rPr>
          <w:rFonts w:ascii="Arial" w:hAnsi="Arial" w:cs="Arial"/>
        </w:rPr>
        <w:t xml:space="preserve"> </w:t>
      </w:r>
      <w:r w:rsidR="0053544B" w:rsidRPr="00403204">
        <w:rPr>
          <w:rFonts w:ascii="Arial" w:hAnsi="Arial" w:cs="Arial"/>
        </w:rPr>
        <w:t xml:space="preserve">zarówno z jego </w:t>
      </w:r>
      <w:r w:rsidR="00204B1C" w:rsidRPr="00403204">
        <w:rPr>
          <w:rFonts w:ascii="Arial" w:hAnsi="Arial" w:cs="Arial"/>
        </w:rPr>
        <w:t>punktu widzenia, jak i z punktu widzenia architektów wyboru, nie ogranicza</w:t>
      </w:r>
      <w:r w:rsidR="0014055F" w:rsidRPr="00403204">
        <w:rPr>
          <w:rFonts w:ascii="Arial" w:hAnsi="Arial" w:cs="Arial"/>
        </w:rPr>
        <w:t>jąc</w:t>
      </w:r>
      <w:r w:rsidR="00204B1C" w:rsidRPr="00403204">
        <w:rPr>
          <w:rFonts w:ascii="Arial" w:hAnsi="Arial" w:cs="Arial"/>
        </w:rPr>
        <w:t xml:space="preserve"> </w:t>
      </w:r>
      <w:r w:rsidR="0014055F" w:rsidRPr="00403204">
        <w:rPr>
          <w:rFonts w:ascii="Arial" w:hAnsi="Arial" w:cs="Arial"/>
        </w:rPr>
        <w:t xml:space="preserve">zarazem możliwości dokonania </w:t>
      </w:r>
      <w:r w:rsidR="00204B1C" w:rsidRPr="00403204">
        <w:rPr>
          <w:rFonts w:ascii="Arial" w:hAnsi="Arial" w:cs="Arial"/>
        </w:rPr>
        <w:t>wyboru.</w:t>
      </w:r>
      <w:r w:rsidR="00BA658B" w:rsidRPr="00403204">
        <w:rPr>
          <w:rFonts w:ascii="Arial" w:hAnsi="Arial" w:cs="Arial"/>
        </w:rPr>
        <w:t xml:space="preserve"> W tym konkretnym przypadku, chodziłoby o to by samorząd nie podejmując </w:t>
      </w:r>
      <w:r w:rsidR="006C7E14" w:rsidRPr="00403204">
        <w:rPr>
          <w:rFonts w:ascii="Arial" w:hAnsi="Arial" w:cs="Arial"/>
        </w:rPr>
        <w:t xml:space="preserve">formalnej </w:t>
      </w:r>
      <w:r w:rsidR="00BA658B" w:rsidRPr="00403204">
        <w:rPr>
          <w:rFonts w:ascii="Arial" w:hAnsi="Arial" w:cs="Arial"/>
        </w:rPr>
        <w:t xml:space="preserve">decyzji </w:t>
      </w:r>
      <w:r w:rsidR="006C7E14" w:rsidRPr="00403204">
        <w:rPr>
          <w:rFonts w:ascii="Arial" w:hAnsi="Arial" w:cs="Arial"/>
        </w:rPr>
        <w:t xml:space="preserve">o podwyżce podatków w drodze uchwały, przesądzał o zastosowaniu ustawowej waloryzacji stawek podatku. </w:t>
      </w:r>
    </w:p>
    <w:p w14:paraId="03BCD41D" w14:textId="38F18DDC" w:rsidR="00775934" w:rsidRPr="00403204" w:rsidRDefault="006C7E14" w:rsidP="009C0D87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403204">
        <w:rPr>
          <w:rFonts w:ascii="Arial" w:hAnsi="Arial" w:cs="Arial"/>
        </w:rPr>
        <w:t>Polegał</w:t>
      </w:r>
      <w:r w:rsidR="00B26621" w:rsidRPr="00403204">
        <w:rPr>
          <w:rFonts w:ascii="Arial" w:hAnsi="Arial" w:cs="Arial"/>
        </w:rPr>
        <w:t>o</w:t>
      </w:r>
      <w:r w:rsidRPr="00403204">
        <w:rPr>
          <w:rFonts w:ascii="Arial" w:hAnsi="Arial" w:cs="Arial"/>
        </w:rPr>
        <w:t xml:space="preserve">by </w:t>
      </w:r>
      <w:r w:rsidR="00B26621" w:rsidRPr="00403204">
        <w:rPr>
          <w:rFonts w:ascii="Arial" w:hAnsi="Arial" w:cs="Arial"/>
        </w:rPr>
        <w:t xml:space="preserve">to </w:t>
      </w:r>
      <w:r w:rsidRPr="00403204">
        <w:rPr>
          <w:rFonts w:ascii="Arial" w:hAnsi="Arial" w:cs="Arial"/>
        </w:rPr>
        <w:t xml:space="preserve">w praktyce </w:t>
      </w:r>
      <w:r w:rsidR="00867244" w:rsidRPr="00403204">
        <w:rPr>
          <w:rFonts w:ascii="Arial" w:hAnsi="Arial" w:cs="Arial"/>
        </w:rPr>
        <w:t>na rozszerzeniu zawartej w ustawie formuły waloryzacji stawek maksymalnych na obowiązujące w danej gminie.</w:t>
      </w:r>
      <w:r w:rsidR="000A6E36" w:rsidRPr="00403204">
        <w:rPr>
          <w:rFonts w:ascii="Arial" w:hAnsi="Arial" w:cs="Arial"/>
        </w:rPr>
        <w:t xml:space="preserve"> </w:t>
      </w:r>
      <w:r w:rsidR="0082326E" w:rsidRPr="00403204">
        <w:rPr>
          <w:rFonts w:ascii="Arial" w:hAnsi="Arial" w:cs="Arial"/>
        </w:rPr>
        <w:t>W przypadku bierności organu stanowiącego</w:t>
      </w:r>
      <w:r w:rsidR="008E3049" w:rsidRPr="00403204">
        <w:rPr>
          <w:rFonts w:ascii="Arial" w:hAnsi="Arial" w:cs="Arial"/>
        </w:rPr>
        <w:t xml:space="preserve">, stawki byłyby </w:t>
      </w:r>
      <w:r w:rsidR="00957E14" w:rsidRPr="00403204">
        <w:rPr>
          <w:rFonts w:ascii="Arial" w:hAnsi="Arial" w:cs="Arial"/>
        </w:rPr>
        <w:t>waloryzowane w stopniu odpowiadającym wskaźnikowi cen towarów i usług konsumpcyjnych</w:t>
      </w:r>
      <w:r w:rsidR="00EB0F36" w:rsidRPr="00403204">
        <w:rPr>
          <w:rFonts w:ascii="Arial" w:hAnsi="Arial" w:cs="Arial"/>
        </w:rPr>
        <w:t xml:space="preserve"> okresie pierwszego półrocza roku, w stosunku do analogicznego okresu roku poprzedniego.</w:t>
      </w:r>
      <w:r w:rsidR="00687AC0" w:rsidRPr="00403204">
        <w:rPr>
          <w:rFonts w:ascii="Arial" w:hAnsi="Arial" w:cs="Arial"/>
        </w:rPr>
        <w:t xml:space="preserve"> </w:t>
      </w:r>
      <w:r w:rsidR="00E640F2" w:rsidRPr="00403204">
        <w:rPr>
          <w:rFonts w:ascii="Arial" w:hAnsi="Arial" w:cs="Arial"/>
        </w:rPr>
        <w:t>Zwaloryzowane stawki organ wykonawczy ogłaszałby w drodze obwieszczenia.</w:t>
      </w:r>
      <w:r w:rsidR="00EB0F36" w:rsidRPr="00403204">
        <w:rPr>
          <w:rFonts w:ascii="Arial" w:hAnsi="Arial" w:cs="Arial"/>
        </w:rPr>
        <w:t xml:space="preserve"> </w:t>
      </w:r>
      <w:r w:rsidR="00687AC0" w:rsidRPr="00403204">
        <w:rPr>
          <w:rFonts w:ascii="Arial" w:hAnsi="Arial" w:cs="Arial"/>
        </w:rPr>
        <w:t>Takie rozwiązanie stabilizowałoby</w:t>
      </w:r>
      <w:r w:rsidR="00EB0F36" w:rsidRPr="00403204">
        <w:rPr>
          <w:rFonts w:ascii="Arial" w:hAnsi="Arial" w:cs="Arial"/>
        </w:rPr>
        <w:t xml:space="preserve"> </w:t>
      </w:r>
      <w:r w:rsidR="001A70A4" w:rsidRPr="00403204">
        <w:rPr>
          <w:rFonts w:ascii="Arial" w:hAnsi="Arial" w:cs="Arial"/>
        </w:rPr>
        <w:t xml:space="preserve">dochody podatkowe </w:t>
      </w:r>
      <w:r w:rsidR="00EF5810" w:rsidRPr="00403204">
        <w:rPr>
          <w:rFonts w:ascii="Arial" w:hAnsi="Arial" w:cs="Arial"/>
        </w:rPr>
        <w:t xml:space="preserve">samorządów </w:t>
      </w:r>
      <w:r w:rsidR="001A70A4" w:rsidRPr="00403204">
        <w:rPr>
          <w:rFonts w:ascii="Arial" w:hAnsi="Arial" w:cs="Arial"/>
        </w:rPr>
        <w:t>i nie naruszałoby w żadnej mierze samodzielności podatkowej gmin</w:t>
      </w:r>
      <w:r w:rsidR="00EF5810" w:rsidRPr="00403204">
        <w:rPr>
          <w:rFonts w:ascii="Arial" w:hAnsi="Arial" w:cs="Arial"/>
        </w:rPr>
        <w:t>, czy wyłącznej kompetencji organu stanowiącego</w:t>
      </w:r>
      <w:r w:rsidR="005A2D71" w:rsidRPr="00403204">
        <w:rPr>
          <w:rFonts w:ascii="Arial" w:hAnsi="Arial" w:cs="Arial"/>
        </w:rPr>
        <w:t>.</w:t>
      </w:r>
      <w:r w:rsidR="00EF5810" w:rsidRPr="00403204">
        <w:rPr>
          <w:rFonts w:ascii="Arial" w:hAnsi="Arial" w:cs="Arial"/>
        </w:rPr>
        <w:t xml:space="preserve"> </w:t>
      </w:r>
      <w:r w:rsidR="005A2D71" w:rsidRPr="00403204">
        <w:rPr>
          <w:rFonts w:ascii="Arial" w:hAnsi="Arial" w:cs="Arial"/>
        </w:rPr>
        <w:t xml:space="preserve">Rada gminy zachowałaby </w:t>
      </w:r>
      <w:r w:rsidR="00EF5810" w:rsidRPr="00403204">
        <w:rPr>
          <w:rFonts w:ascii="Arial" w:hAnsi="Arial" w:cs="Arial"/>
        </w:rPr>
        <w:t xml:space="preserve">wszak </w:t>
      </w:r>
      <w:r w:rsidR="00D9517C" w:rsidRPr="00403204">
        <w:rPr>
          <w:rFonts w:ascii="Arial" w:hAnsi="Arial" w:cs="Arial"/>
        </w:rPr>
        <w:t xml:space="preserve">kompetencję </w:t>
      </w:r>
      <w:r w:rsidR="00497462" w:rsidRPr="00403204">
        <w:rPr>
          <w:rFonts w:ascii="Arial" w:hAnsi="Arial" w:cs="Arial"/>
        </w:rPr>
        <w:t xml:space="preserve">do zmiany stawek w każdym czasie. Natomiast </w:t>
      </w:r>
      <w:r w:rsidR="003E0F27" w:rsidRPr="00403204">
        <w:rPr>
          <w:rFonts w:ascii="Arial" w:hAnsi="Arial" w:cs="Arial"/>
        </w:rPr>
        <w:t xml:space="preserve">automatyczny mechanizm waloryzacyjny </w:t>
      </w:r>
      <w:r w:rsidR="003365C6" w:rsidRPr="00403204">
        <w:rPr>
          <w:rFonts w:ascii="Arial" w:hAnsi="Arial" w:cs="Arial"/>
        </w:rPr>
        <w:t>stabilizowałby dochody gminy, zwiększał ich przewidywalność co jest pozytywnym zjawiskiem zarówno z punktu widzenia gminy jak i jej otoczenia.</w:t>
      </w:r>
      <w:r w:rsidR="0002487D" w:rsidRPr="00403204">
        <w:rPr>
          <w:rFonts w:ascii="Arial" w:hAnsi="Arial" w:cs="Arial"/>
        </w:rPr>
        <w:t xml:space="preserve"> </w:t>
      </w:r>
    </w:p>
    <w:sectPr w:rsidR="00775934" w:rsidRPr="0040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6B"/>
    <w:rsid w:val="0002487D"/>
    <w:rsid w:val="000711C0"/>
    <w:rsid w:val="0009666E"/>
    <w:rsid w:val="000A2621"/>
    <w:rsid w:val="000A6E36"/>
    <w:rsid w:val="000B2FD0"/>
    <w:rsid w:val="000B434A"/>
    <w:rsid w:val="000B47BA"/>
    <w:rsid w:val="000E3196"/>
    <w:rsid w:val="000F4089"/>
    <w:rsid w:val="001032F1"/>
    <w:rsid w:val="0012040E"/>
    <w:rsid w:val="00123954"/>
    <w:rsid w:val="0014055F"/>
    <w:rsid w:val="00155E31"/>
    <w:rsid w:val="001678AD"/>
    <w:rsid w:val="00172046"/>
    <w:rsid w:val="0017546E"/>
    <w:rsid w:val="00194EA6"/>
    <w:rsid w:val="001A70A4"/>
    <w:rsid w:val="001C5352"/>
    <w:rsid w:val="001F35E8"/>
    <w:rsid w:val="00204B1C"/>
    <w:rsid w:val="00206B77"/>
    <w:rsid w:val="00256AD8"/>
    <w:rsid w:val="002647A3"/>
    <w:rsid w:val="00271B11"/>
    <w:rsid w:val="00276390"/>
    <w:rsid w:val="0029300F"/>
    <w:rsid w:val="002A7A36"/>
    <w:rsid w:val="002C4A3C"/>
    <w:rsid w:val="002D45B0"/>
    <w:rsid w:val="002D573F"/>
    <w:rsid w:val="002E206A"/>
    <w:rsid w:val="0030132D"/>
    <w:rsid w:val="003365C6"/>
    <w:rsid w:val="00371A6B"/>
    <w:rsid w:val="0038120F"/>
    <w:rsid w:val="003E0F27"/>
    <w:rsid w:val="003F5730"/>
    <w:rsid w:val="00403204"/>
    <w:rsid w:val="00411E3B"/>
    <w:rsid w:val="004169D0"/>
    <w:rsid w:val="0047410E"/>
    <w:rsid w:val="00497462"/>
    <w:rsid w:val="004A2BB2"/>
    <w:rsid w:val="004C6C53"/>
    <w:rsid w:val="004D2EE3"/>
    <w:rsid w:val="004D68ED"/>
    <w:rsid w:val="00524939"/>
    <w:rsid w:val="0053544B"/>
    <w:rsid w:val="00576273"/>
    <w:rsid w:val="005A2D71"/>
    <w:rsid w:val="005B234A"/>
    <w:rsid w:val="005F6B57"/>
    <w:rsid w:val="00603DC2"/>
    <w:rsid w:val="00684E71"/>
    <w:rsid w:val="00687AC0"/>
    <w:rsid w:val="006A16F0"/>
    <w:rsid w:val="006A2B7F"/>
    <w:rsid w:val="006C7E14"/>
    <w:rsid w:val="006D1E15"/>
    <w:rsid w:val="006D6999"/>
    <w:rsid w:val="006E0EDE"/>
    <w:rsid w:val="007139C3"/>
    <w:rsid w:val="00722D67"/>
    <w:rsid w:val="0074170F"/>
    <w:rsid w:val="0075225B"/>
    <w:rsid w:val="00775934"/>
    <w:rsid w:val="007A6BA2"/>
    <w:rsid w:val="007B7693"/>
    <w:rsid w:val="007B7D77"/>
    <w:rsid w:val="007C5F88"/>
    <w:rsid w:val="007D7DE2"/>
    <w:rsid w:val="0082326E"/>
    <w:rsid w:val="008459FF"/>
    <w:rsid w:val="0084779B"/>
    <w:rsid w:val="00867244"/>
    <w:rsid w:val="0087274E"/>
    <w:rsid w:val="00892C0A"/>
    <w:rsid w:val="008A1E24"/>
    <w:rsid w:val="008B3724"/>
    <w:rsid w:val="008B3C7F"/>
    <w:rsid w:val="008C2EBF"/>
    <w:rsid w:val="008D2D40"/>
    <w:rsid w:val="008D736E"/>
    <w:rsid w:val="008E3049"/>
    <w:rsid w:val="008E795A"/>
    <w:rsid w:val="00900E03"/>
    <w:rsid w:val="0092422D"/>
    <w:rsid w:val="00952E72"/>
    <w:rsid w:val="00957E14"/>
    <w:rsid w:val="009B0292"/>
    <w:rsid w:val="009C0D87"/>
    <w:rsid w:val="009D2519"/>
    <w:rsid w:val="00A3563A"/>
    <w:rsid w:val="00AA0F6F"/>
    <w:rsid w:val="00AE4732"/>
    <w:rsid w:val="00B26621"/>
    <w:rsid w:val="00B3503C"/>
    <w:rsid w:val="00B8224D"/>
    <w:rsid w:val="00B827D3"/>
    <w:rsid w:val="00BA658B"/>
    <w:rsid w:val="00BF62DE"/>
    <w:rsid w:val="00C05740"/>
    <w:rsid w:val="00C20DC7"/>
    <w:rsid w:val="00C47E78"/>
    <w:rsid w:val="00C74017"/>
    <w:rsid w:val="00C8279A"/>
    <w:rsid w:val="00CA7F9A"/>
    <w:rsid w:val="00CD255A"/>
    <w:rsid w:val="00CF0163"/>
    <w:rsid w:val="00CF453F"/>
    <w:rsid w:val="00D05231"/>
    <w:rsid w:val="00D22588"/>
    <w:rsid w:val="00D33090"/>
    <w:rsid w:val="00D35319"/>
    <w:rsid w:val="00D35F45"/>
    <w:rsid w:val="00D44254"/>
    <w:rsid w:val="00D62257"/>
    <w:rsid w:val="00D7095D"/>
    <w:rsid w:val="00D9517C"/>
    <w:rsid w:val="00DD6D02"/>
    <w:rsid w:val="00E5214B"/>
    <w:rsid w:val="00E6192D"/>
    <w:rsid w:val="00E640F2"/>
    <w:rsid w:val="00E80F70"/>
    <w:rsid w:val="00EA0024"/>
    <w:rsid w:val="00EB0F36"/>
    <w:rsid w:val="00EC7E07"/>
    <w:rsid w:val="00ED1E46"/>
    <w:rsid w:val="00EF1361"/>
    <w:rsid w:val="00EF5810"/>
    <w:rsid w:val="00F107C1"/>
    <w:rsid w:val="00F11F90"/>
    <w:rsid w:val="00F80F7C"/>
    <w:rsid w:val="00F8552E"/>
    <w:rsid w:val="00F93AAA"/>
    <w:rsid w:val="00FA7A4D"/>
    <w:rsid w:val="00FC63AF"/>
    <w:rsid w:val="00FD34F1"/>
    <w:rsid w:val="00FE18CF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D057"/>
  <w15:chartTrackingRefBased/>
  <w15:docId w15:val="{337A1CAE-F2F7-4B9A-AF3E-F6E00EF3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F36"/>
  </w:style>
  <w:style w:type="paragraph" w:styleId="Nagwek1">
    <w:name w:val="heading 1"/>
    <w:basedOn w:val="Normalny"/>
    <w:next w:val="Normalny"/>
    <w:link w:val="Nagwek1Znak"/>
    <w:uiPriority w:val="9"/>
    <w:qFormat/>
    <w:rsid w:val="00371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1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A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1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403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Czarnocki</dc:creator>
  <cp:keywords/>
  <dc:description/>
  <cp:lastModifiedBy>Bartłomiej Suchodolski</cp:lastModifiedBy>
  <cp:revision>6</cp:revision>
  <cp:lastPrinted>2023-08-30T12:56:00Z</cp:lastPrinted>
  <dcterms:created xsi:type="dcterms:W3CDTF">2023-08-30T13:35:00Z</dcterms:created>
  <dcterms:modified xsi:type="dcterms:W3CDTF">2023-11-19T12:36:00Z</dcterms:modified>
</cp:coreProperties>
</file>